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DF" w:rsidRPr="00766C21" w:rsidRDefault="00A928DF">
      <w:pPr>
        <w:rPr>
          <w:rFonts w:cs="Iskoola Pota"/>
          <w:b/>
          <w:bCs/>
          <w:sz w:val="19"/>
          <w:szCs w:val="19"/>
          <w:cs/>
          <w:lang w:bidi="si-LK"/>
        </w:rPr>
      </w:pP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 w:rsidRPr="00766C21">
        <w:rPr>
          <w:rFonts w:cs="Iskoola Pota"/>
          <w:b/>
          <w:bCs/>
          <w:sz w:val="19"/>
          <w:szCs w:val="19"/>
          <w:cs/>
          <w:lang w:bidi="si-LK"/>
        </w:rPr>
        <w:tab/>
      </w:r>
      <w:r w:rsidRPr="00766C21">
        <w:rPr>
          <w:rFonts w:cs="Nirmala UI" w:hint="cs"/>
          <w:b/>
          <w:bCs/>
          <w:sz w:val="19"/>
          <w:szCs w:val="19"/>
          <w:cs/>
          <w:lang w:bidi="si-LK"/>
        </w:rPr>
        <w:t xml:space="preserve">      ඇමුණුම </w:t>
      </w:r>
      <w:r w:rsidR="00666F35">
        <w:rPr>
          <w:rFonts w:cs="Nirmala UI" w:hint="cs"/>
          <w:b/>
          <w:bCs/>
          <w:sz w:val="19"/>
          <w:szCs w:val="19"/>
          <w:cs/>
          <w:lang w:bidi="si-LK"/>
        </w:rPr>
        <w:t xml:space="preserve"> 02</w:t>
      </w:r>
    </w:p>
    <w:p w:rsidR="00A928DF" w:rsidRPr="00766C21" w:rsidRDefault="00A928DF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</w:p>
    <w:p w:rsidR="006B0424" w:rsidRPr="00766C21" w:rsidRDefault="00766C21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ප්‍රාග්ධන වියදම් යටතේ උපව්‍යාපෘති/අයිතම ලෙස ප්‍රතිපාදන වෙන්වන වියදම් ඇස්තමේන්තු පිළිබඳ විස්තර</w:t>
      </w:r>
    </w:p>
    <w:p w:rsidR="00C155D7" w:rsidRPr="00766C21" w:rsidRDefault="00C155D7">
      <w:pPr>
        <w:rPr>
          <w:rFonts w:ascii="Nirmala UI" w:hAnsi="Nirmala UI" w:cs="Nirmala UI"/>
          <w:sz w:val="19"/>
          <w:szCs w:val="19"/>
          <w:lang w:bidi="si-LK"/>
        </w:rPr>
      </w:pPr>
    </w:p>
    <w:tbl>
      <w:tblPr>
        <w:tblStyle w:val="TableGrid"/>
        <w:tblpPr w:leftFromText="180" w:rightFromText="180" w:vertAnchor="text" w:horzAnchor="page" w:tblpX="1006" w:tblpY="413"/>
        <w:tblOverlap w:val="never"/>
        <w:tblW w:w="13945" w:type="dxa"/>
        <w:tblLayout w:type="fixed"/>
        <w:tblLook w:val="04A0" w:firstRow="1" w:lastRow="0" w:firstColumn="1" w:lastColumn="0" w:noHBand="0" w:noVBand="1"/>
      </w:tblPr>
      <w:tblGrid>
        <w:gridCol w:w="2605"/>
        <w:gridCol w:w="1440"/>
        <w:gridCol w:w="1260"/>
        <w:gridCol w:w="990"/>
        <w:gridCol w:w="1170"/>
        <w:gridCol w:w="1080"/>
        <w:gridCol w:w="1260"/>
        <w:gridCol w:w="1170"/>
        <w:gridCol w:w="1170"/>
        <w:gridCol w:w="900"/>
        <w:gridCol w:w="900"/>
      </w:tblGrid>
      <w:tr w:rsidR="007221A9" w:rsidRPr="00766C21" w:rsidTr="007221A9">
        <w:trPr>
          <w:cantSplit/>
          <w:trHeight w:val="1429"/>
        </w:trPr>
        <w:tc>
          <w:tcPr>
            <w:tcW w:w="2605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ව්‍යාපෘතියේ නම</w:t>
            </w:r>
          </w:p>
        </w:tc>
        <w:tc>
          <w:tcPr>
            <w:tcW w:w="144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ප්‍රතිපාදන වෙන්වන වැය විෂයය විස්තරය</w:t>
            </w:r>
          </w:p>
        </w:tc>
        <w:tc>
          <w:tcPr>
            <w:tcW w:w="126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ව්‍යාපෘතියේ අරමුණු</w:t>
            </w:r>
          </w:p>
        </w:tc>
        <w:tc>
          <w:tcPr>
            <w:tcW w:w="99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ව්‍යාපෘතිය </w:t>
            </w:r>
            <w:bookmarkStart w:id="0" w:name="_GoBack"/>
            <w:bookmarkEnd w:id="0"/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ආරම්භක වර්ෂය</w:t>
            </w:r>
          </w:p>
        </w:tc>
        <w:tc>
          <w:tcPr>
            <w:tcW w:w="117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 අවසන් කිරීමට අපේක්ෂිත වර්ෂය</w:t>
            </w: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*</w:t>
            </w:r>
          </w:p>
        </w:tc>
        <w:tc>
          <w:tcPr>
            <w:tcW w:w="1080" w:type="dxa"/>
            <w:vMerge w:val="restart"/>
            <w:textDirection w:val="btLr"/>
          </w:tcPr>
          <w:p w:rsidR="0018024E" w:rsidRPr="00666F35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666F35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මුළු පිරිවැය ඇස්තමේන්තුව</w:t>
            </w:r>
          </w:p>
        </w:tc>
        <w:tc>
          <w:tcPr>
            <w:tcW w:w="1260" w:type="dxa"/>
            <w:vMerge w:val="restart"/>
            <w:textDirection w:val="btLr"/>
          </w:tcPr>
          <w:p w:rsidR="0018024E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2020/12/31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දක්වා සමුච්චිත වියදම</w:t>
            </w:r>
          </w:p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2021 වර්ෂය තුල අපේක්ෂිත වියදම</w:t>
            </w:r>
          </w:p>
        </w:tc>
        <w:tc>
          <w:tcPr>
            <w:tcW w:w="1170" w:type="dxa"/>
            <w:vMerge w:val="restart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  <w:t>2022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වර්ෂය සඳහා අවශ්‍ය ප්‍රතිපාදන</w:t>
            </w:r>
          </w:p>
        </w:tc>
        <w:tc>
          <w:tcPr>
            <w:tcW w:w="1800" w:type="dxa"/>
            <w:gridSpan w:val="2"/>
            <w:textDirection w:val="btLr"/>
          </w:tcPr>
          <w:p w:rsidR="0018024E" w:rsidRPr="00766C21" w:rsidRDefault="0018024E" w:rsidP="0018024E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ඇස්තමේන්තුව</w:t>
            </w:r>
          </w:p>
        </w:tc>
      </w:tr>
      <w:tr w:rsidR="007221A9" w:rsidRPr="00766C21" w:rsidTr="007221A9">
        <w:trPr>
          <w:trHeight w:val="352"/>
        </w:trPr>
        <w:tc>
          <w:tcPr>
            <w:tcW w:w="2605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18024E" w:rsidRPr="0018024E" w:rsidRDefault="0018024E" w:rsidP="00473B8A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18024E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2023</w:t>
            </w:r>
          </w:p>
        </w:tc>
        <w:tc>
          <w:tcPr>
            <w:tcW w:w="900" w:type="dxa"/>
          </w:tcPr>
          <w:p w:rsidR="0018024E" w:rsidRPr="0018024E" w:rsidRDefault="0018024E" w:rsidP="00473B8A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18024E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2024</w:t>
            </w:r>
          </w:p>
        </w:tc>
      </w:tr>
      <w:tr w:rsidR="0018024E" w:rsidRPr="00766C21" w:rsidTr="007221A9">
        <w:trPr>
          <w:trHeight w:val="343"/>
        </w:trPr>
        <w:tc>
          <w:tcPr>
            <w:tcW w:w="2605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/>
          </w:tcPr>
          <w:p w:rsidR="0018024E" w:rsidRPr="00766C21" w:rsidRDefault="0018024E" w:rsidP="00473B8A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6480" w:type="dxa"/>
            <w:gridSpan w:val="6"/>
          </w:tcPr>
          <w:p w:rsidR="0018024E" w:rsidRPr="0018024E" w:rsidRDefault="0018024E" w:rsidP="0018024E">
            <w:pPr>
              <w:jc w:val="center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18024E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රු. මිලියන</w:t>
            </w:r>
          </w:p>
        </w:tc>
      </w:tr>
      <w:tr w:rsidR="0018024E" w:rsidRPr="00766C21" w:rsidTr="007221A9">
        <w:trPr>
          <w:trHeight w:val="337"/>
        </w:trPr>
        <w:tc>
          <w:tcPr>
            <w:tcW w:w="2605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18024E" w:rsidRPr="00766C21" w:rsidTr="007221A9">
        <w:trPr>
          <w:trHeight w:val="318"/>
        </w:trPr>
        <w:tc>
          <w:tcPr>
            <w:tcW w:w="2605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18024E" w:rsidRPr="00766C21" w:rsidTr="007221A9">
        <w:trPr>
          <w:trHeight w:val="337"/>
        </w:trPr>
        <w:tc>
          <w:tcPr>
            <w:tcW w:w="2605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44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26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666F35" w:rsidRPr="00766C21" w:rsidRDefault="00666F35" w:rsidP="00473B8A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</w:tbl>
    <w:p w:rsidR="00C155D7" w:rsidRPr="000C07BF" w:rsidRDefault="00C155D7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 w:rsidRPr="000C07BF">
        <w:rPr>
          <w:rFonts w:ascii="Nirmala UI" w:hAnsi="Nirmala UI" w:cs="Nirmala UI"/>
          <w:b/>
          <w:bCs/>
          <w:sz w:val="19"/>
          <w:szCs w:val="19"/>
          <w:cs/>
          <w:lang w:bidi="si-LK"/>
        </w:rPr>
        <w:t xml:space="preserve">අමාත්‍යාංශය </w:t>
      </w:r>
      <w:r w:rsidR="00766C21" w:rsidRPr="000C07BF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/ දෙපාර්තමේන්තුව</w:t>
      </w:r>
    </w:p>
    <w:p w:rsidR="00DA5D5C" w:rsidRDefault="00DA5D5C">
      <w:pPr>
        <w:rPr>
          <w:rFonts w:cs="Iskoola Pota"/>
          <w:lang w:bidi="si-LK"/>
        </w:rPr>
      </w:pPr>
    </w:p>
    <w:p w:rsidR="00C155D7" w:rsidRDefault="00DA5D5C">
      <w:pPr>
        <w:rPr>
          <w:rFonts w:cs="Nirmala UI"/>
          <w:lang w:bidi="si-LK"/>
        </w:rPr>
      </w:pPr>
      <w:r>
        <w:rPr>
          <w:rFonts w:cs="Iskoola Pota"/>
          <w:lang w:bidi="si-LK"/>
        </w:rPr>
        <w:br w:type="textWrapping" w:clear="all"/>
      </w:r>
    </w:p>
    <w:p w:rsidR="004C57F4" w:rsidRPr="004C57F4" w:rsidRDefault="008F7BF2">
      <w:pPr>
        <w:rPr>
          <w:rFonts w:cs="Nirmala UI"/>
          <w:lang w:bidi="si-LK"/>
        </w:rPr>
      </w:pPr>
      <w:r>
        <w:rPr>
          <w:rFonts w:cs="Nirmala UI" w:hint="cs"/>
          <w:cs/>
          <w:lang w:bidi="si-LK"/>
        </w:rPr>
        <w:t>*දැනට කාල නියමයන් නිශ්ච</w:t>
      </w:r>
      <w:r w:rsidR="00D76DE4">
        <w:rPr>
          <w:rFonts w:cs="Nirmala UI" w:hint="cs"/>
          <w:cs/>
          <w:lang w:bidi="si-LK"/>
        </w:rPr>
        <w:t>ය</w:t>
      </w:r>
      <w:r w:rsidR="004C57F4">
        <w:rPr>
          <w:rFonts w:cs="Nirmala UI" w:hint="cs"/>
          <w:cs/>
          <w:lang w:bidi="si-LK"/>
        </w:rPr>
        <w:t xml:space="preserve"> කර </w:t>
      </w:r>
      <w:r w:rsidR="00D76DE4">
        <w:rPr>
          <w:rFonts w:cs="Nirmala UI" w:hint="cs"/>
          <w:cs/>
          <w:lang w:bidi="si-LK"/>
        </w:rPr>
        <w:t xml:space="preserve">නොමැතිව වාර්ෂිකව ප්‍රතිපාදන වෙන්කර ගැනීම් යටතේ දරනු ලබන වියදමක් නම් </w:t>
      </w:r>
      <w:r>
        <w:rPr>
          <w:rFonts w:cs="Nirmala UI" w:hint="cs"/>
          <w:cs/>
          <w:lang w:bidi="si-LK"/>
        </w:rPr>
        <w:t>අදාල කටයුත්ත පිළිබඳ යළි විමර්ශන</w:t>
      </w:r>
      <w:r w:rsidR="00E95A27">
        <w:rPr>
          <w:rFonts w:cs="Nirmala UI" w:hint="cs"/>
          <w:cs/>
          <w:lang w:bidi="si-LK"/>
        </w:rPr>
        <w:t>ය කර ඉලක්ක සකස්කර අවසන් කිරිමට දින නියමකර ගත යුතුය.</w:t>
      </w:r>
    </w:p>
    <w:sectPr w:rsidR="004C57F4" w:rsidRPr="004C57F4" w:rsidSect="00DA5D5C">
      <w:pgSz w:w="15840" w:h="12240" w:orient="landscape"/>
      <w:pgMar w:top="144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skoola Pota">
    <w:altName w:val="Segoe UI"/>
    <w:panose1 w:val="020B0502040204020203"/>
    <w:charset w:val="00"/>
    <w:family w:val="roman"/>
    <w:notTrueType/>
    <w:pitch w:val="default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C07BF"/>
    <w:rsid w:val="0018024E"/>
    <w:rsid w:val="00473B8A"/>
    <w:rsid w:val="004C57F4"/>
    <w:rsid w:val="00666F35"/>
    <w:rsid w:val="006A7095"/>
    <w:rsid w:val="007221A9"/>
    <w:rsid w:val="00766C21"/>
    <w:rsid w:val="008C3FD7"/>
    <w:rsid w:val="008F7BF2"/>
    <w:rsid w:val="00A928DF"/>
    <w:rsid w:val="00AA1E5B"/>
    <w:rsid w:val="00C155D7"/>
    <w:rsid w:val="00D3084B"/>
    <w:rsid w:val="00D76DE4"/>
    <w:rsid w:val="00DA5D5C"/>
    <w:rsid w:val="00E9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Illeperuma Perera</cp:lastModifiedBy>
  <cp:revision>11</cp:revision>
  <cp:lastPrinted>2021-07-28T08:22:00Z</cp:lastPrinted>
  <dcterms:created xsi:type="dcterms:W3CDTF">2021-07-08T04:52:00Z</dcterms:created>
  <dcterms:modified xsi:type="dcterms:W3CDTF">2021-07-28T12:03:00Z</dcterms:modified>
</cp:coreProperties>
</file>